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039" w:rsidRDefault="002F50F9" w:rsidP="00B01039">
      <w:pPr>
        <w:pStyle w:val="lpangebotsgruppeC2"/>
        <w:divId w:val="300040529"/>
      </w:pPr>
      <w:r>
        <w:rPr>
          <w:noProof/>
          <w:lang w:eastAsia="de-DE"/>
        </w:rPr>
        <mc:AlternateContent>
          <mc:Choice Requires="wps">
            <w:drawing>
              <wp:anchor distT="0" distB="107950" distL="0" distR="0" simplePos="0" relativeHeight="251658240" behindDoc="0" locked="0" layoutInCell="1" allowOverlap="1">
                <wp:simplePos x="0" y="0"/>
                <wp:positionH relativeFrom="column">
                  <wp:posOffset>0</wp:posOffset>
                </wp:positionH>
                <wp:positionV relativeFrom="paragraph">
                  <wp:posOffset>-511175</wp:posOffset>
                </wp:positionV>
                <wp:extent cx="3503295" cy="301625"/>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95" cy="30162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039" w:rsidRDefault="00B01039" w:rsidP="00B01039">
                            <w:pPr>
                              <w:pStyle w:val="lpangebotsgruppe"/>
                            </w:pPr>
                            <w:r>
                              <w:t>Natur, Umwelt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40.25pt;width:275.85pt;height:23.75pt;z-index:251658240;visibility:visible;mso-wrap-style:square;mso-width-percent:0;mso-height-percent:0;mso-wrap-distance-left:0;mso-wrap-distance-top:0;mso-wrap-distance-right:0;mso-wrap-distance-bottom:8.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" fillcolor="#365f91" stroked="f">
                <v:textbox inset="0,0,0,0">
                  <w:txbxContent>
                    <w:p w:rsidR="00B01039" w:rsidRDefault="00B01039" w:rsidP="00B01039">
                      <w:pPr>
                        <w:pStyle w:val="lpangebotsgruppe"/>
                      </w:pPr>
                      <w:r>
                        <w:t>Natur, Umwelt</w:t>
                      </w:r>
                    </w:p>
                  </w:txbxContent>
                </v:textbox>
              </v:shape>
            </w:pict>
          </mc:Fallback>
        </mc:AlternateContent>
      </w:r>
    </w:p>
    <w:p w:rsidR="00B01039" w:rsidRDefault="00B01039">
      <w:pPr>
        <w:pStyle w:val="lpbreak"/>
        <w:divId w:val="300040529"/>
      </w:pPr>
      <w:r>
        <w:t> </w:t>
      </w:r>
    </w:p>
    <w:p w:rsidR="00B01039" w:rsidRDefault="00B01039">
      <w:pPr>
        <w:pStyle w:val="lpkategorie"/>
        <w:divId w:val="300040529"/>
      </w:pPr>
      <w:r>
        <w:t>Bildung für Nachhaltige Entwicklung</w:t>
      </w:r>
    </w:p>
    <w:p w:rsidR="00B01039" w:rsidRDefault="00B01039">
      <w:pPr>
        <w:pStyle w:val="lpbreak"/>
        <w:divId w:val="300040529"/>
      </w:pPr>
      <w:r>
        <w:t> </w:t>
      </w:r>
    </w:p>
    <w:p w:rsidR="00B01039" w:rsidRDefault="00B01039">
      <w:pPr>
        <w:pStyle w:val="lptitel"/>
      </w:pPr>
      <w:r>
        <w:t>Regionalwährung</w:t>
      </w:r>
    </w:p>
    <w:p w:rsidR="00B01039" w:rsidRDefault="00B01039">
      <w:pPr>
        <w:pStyle w:val="lpuntertitel"/>
        <w:divId w:val="1437824871"/>
      </w:pPr>
      <w:r>
        <w:t>Neue Wege für unser Geld - Regionalwährung als Chance für Geldsystem und Klima</w:t>
      </w:r>
    </w:p>
    <w:p w:rsidR="00B01039" w:rsidRDefault="00B01039">
      <w:pPr>
        <w:pStyle w:val="lpanktext"/>
        <w:divId w:val="1437824871"/>
      </w:pPr>
      <w:r>
        <w:t xml:space="preserve">Zins, Kredit, Investition - wir erklären die wichtigsten Begriffe und Mechanismen des aktuellen Geld- und Finanzsystems auf eine spielerische Weise und leicht verständlich. Mit interaktiven Übungen machen wir verschiedene Positionen nachvollziehbar und vermitteln mit Basiswissen ein grundsätzliches Verständnis von Geld. Im zweiten Teil des Seminars beleuchten wir die Idee einer Regionalwährung, die weltweit zunehmende Unterstützung findet. Wir veranschaulichen, welche Chancen diese Ergänzung zum Euro unter anderem für den Klimaschutz bietet. </w:t>
      </w:r>
    </w:p>
    <w:p w:rsidR="00B01039" w:rsidRDefault="00B01039">
      <w:pPr>
        <w:pStyle w:val="lpkursnummer"/>
        <w:divId w:val="1437824871"/>
      </w:pPr>
      <w:r>
        <w:t>0310-76</w:t>
      </w:r>
      <w:r>
        <w:rPr>
          <w:rStyle w:val="lpstadtteil"/>
        </w:rPr>
        <w:t xml:space="preserve"> Nord</w:t>
      </w:r>
    </w:p>
    <w:p w:rsidR="00B01039" w:rsidRDefault="00B01039">
      <w:pPr>
        <w:pStyle w:val="lpkursleiter"/>
        <w:divId w:val="1437824871"/>
      </w:pPr>
      <w:r>
        <w:t xml:space="preserve">Matthias Emde; Tim </w:t>
      </w:r>
      <w:proofErr w:type="spellStart"/>
      <w:r>
        <w:t>Noller</w:t>
      </w:r>
      <w:proofErr w:type="spellEnd"/>
    </w:p>
    <w:p w:rsidR="00B01039" w:rsidRDefault="00B01039">
      <w:pPr>
        <w:pStyle w:val="lptermine"/>
        <w:divId w:val="1437824871"/>
      </w:pPr>
      <w:r>
        <w:t>Sa, 11.00 - 16.00 Uhr</w:t>
      </w:r>
      <w:r>
        <w:br/>
        <w:t>24. Okt. 2020, 1x</w:t>
      </w:r>
    </w:p>
    <w:p w:rsidR="00B01039" w:rsidRDefault="00B01039">
      <w:pPr>
        <w:pStyle w:val="lport"/>
        <w:divId w:val="1437824871"/>
      </w:pPr>
      <w:r>
        <w:t>Nordwestzentrum</w:t>
      </w:r>
      <w:r>
        <w:rPr>
          <w:rStyle w:val="lpentgelte"/>
        </w:rPr>
        <w:t>; € 25</w:t>
      </w:r>
    </w:p>
    <w:p w:rsidR="00B01039" w:rsidRDefault="00B01039">
      <w:pPr>
        <w:pStyle w:val="lptitel"/>
      </w:pPr>
      <w:r>
        <w:t>Alles rund um unseren Müll</w:t>
      </w:r>
    </w:p>
    <w:p w:rsidR="00B01039" w:rsidRDefault="00B01039">
      <w:pPr>
        <w:pStyle w:val="lpuntertitel"/>
        <w:divId w:val="1757938924"/>
      </w:pPr>
      <w:r>
        <w:t>Mit Nachhaltigkeit zu mehr Lebensqualität</w:t>
      </w:r>
    </w:p>
    <w:p w:rsidR="00B01039" w:rsidRDefault="00B01039">
      <w:pPr>
        <w:pStyle w:val="lpanktext"/>
        <w:divId w:val="1757938924"/>
      </w:pPr>
      <w:r>
        <w:t>Wie kann ich gut leben und gleichzeitig weniger Müll produzieren? Was sind Probleme unserer Müllproduktion? Wo kann ich selbst anfangen, Müll einzusparen?</w:t>
      </w:r>
      <w:r>
        <w:br/>
        <w:t>Wir starten mit Hintergrundinformationen zum Müllproblem. Wir besuchen dazu ein Müllheizkraftwerk und erhalten spannende Einblicke über die Wege unseres Abfalls. Daran anknüpfend lernen Sie praktische Tipps &amp; Tricks für weniger Müllproduktion in Ihrem Alltag. Wir stellen ein Haushaltsprodukt selber her und besuchen einen Unverpackt-Laden.</w:t>
      </w:r>
      <w:r>
        <w:br/>
        <w:t>Starten Sie mit diesem Kurs in ein müllreduziertes Leben!</w:t>
      </w:r>
      <w:r>
        <w:br/>
        <w:t>Zusatzkosten: € 2 für Material (im Kurs zu zahlen)</w:t>
      </w:r>
    </w:p>
    <w:p w:rsidR="00B01039" w:rsidRDefault="00B01039">
      <w:pPr>
        <w:pStyle w:val="lpkursnummer"/>
        <w:divId w:val="1757938924"/>
      </w:pPr>
      <w:r>
        <w:t>0310-78</w:t>
      </w:r>
    </w:p>
    <w:p w:rsidR="00B01039" w:rsidRDefault="00B01039">
      <w:pPr>
        <w:pStyle w:val="lpkursleiter"/>
        <w:divId w:val="1757938924"/>
      </w:pPr>
      <w:r>
        <w:t>Julia Möller</w:t>
      </w:r>
    </w:p>
    <w:p w:rsidR="00B01039" w:rsidRDefault="00B01039">
      <w:pPr>
        <w:pStyle w:val="lptermine"/>
        <w:divId w:val="1757938924"/>
      </w:pPr>
      <w:r>
        <w:t>Mi, 18.00 - 20.00 Uhr</w:t>
      </w:r>
      <w:r>
        <w:br/>
        <w:t>28. Okt. 2020 - 18. Nov. 2020, 4x</w:t>
      </w:r>
    </w:p>
    <w:p w:rsidR="00B01039" w:rsidRDefault="00B01039">
      <w:pPr>
        <w:pStyle w:val="lport"/>
        <w:divId w:val="1757938924"/>
      </w:pPr>
      <w:r>
        <w:t xml:space="preserve">VHS </w:t>
      </w:r>
      <w:proofErr w:type="spellStart"/>
      <w:r>
        <w:t>Sonnemannstraße</w:t>
      </w:r>
      <w:proofErr w:type="spellEnd"/>
      <w:r>
        <w:rPr>
          <w:rStyle w:val="lpentgelte"/>
        </w:rPr>
        <w:t>; € 40</w:t>
      </w:r>
    </w:p>
    <w:p w:rsidR="00B01039" w:rsidRDefault="00B01039">
      <w:pPr>
        <w:pStyle w:val="lptitel"/>
      </w:pPr>
      <w:r>
        <w:t>Biologische Vielfalt und Agrarpolitik</w:t>
      </w:r>
    </w:p>
    <w:p w:rsidR="00B01039" w:rsidRDefault="00B01039">
      <w:pPr>
        <w:pStyle w:val="lpanktext"/>
        <w:divId w:val="1752071919"/>
      </w:pPr>
      <w:r>
        <w:t xml:space="preserve">Angeregt durch einen Einführungsvortrag setzen wir uns spielerisch mit den unterschiedlichen Interessen und Positionen in der Agrarpolitik am Beispiel der Düngeverordnung auseinander. Wir ergründen, warum Landwirte gegen die verschärfte Düngeverordnung und die </w:t>
      </w:r>
      <w:bookmarkStart w:id="0" w:name="_GoBack"/>
      <w:bookmarkEnd w:id="0"/>
      <w:r>
        <w:t>Einschränkung des Düngemitteleinsatzes protestieren, welche Interessen Politiker, Verbände, Wirtschaftsunternehmen und Verbraucher auf nationaler bzw. internationaler Ebene verfolgen und was das für die biologische Vielfalt bedeutet. Abschließend diskutieren wir, was wir konkret für den Erhalt der biologischen Vielfalt tun können.</w:t>
      </w:r>
      <w:r>
        <w:br/>
        <w:t>Zusatzkosten: € 2 für Material (im Kurs zu zahlen)</w:t>
      </w:r>
    </w:p>
    <w:p w:rsidR="00B01039" w:rsidRDefault="00B01039">
      <w:pPr>
        <w:pStyle w:val="lpkursnummer"/>
        <w:divId w:val="1752071919"/>
      </w:pPr>
      <w:r>
        <w:t>0310-80</w:t>
      </w:r>
      <w:r>
        <w:rPr>
          <w:rStyle w:val="lpstadtteil"/>
        </w:rPr>
        <w:t xml:space="preserve"> Nord</w:t>
      </w:r>
    </w:p>
    <w:p w:rsidR="00B01039" w:rsidRDefault="00B01039">
      <w:pPr>
        <w:pStyle w:val="lpkursleiter"/>
        <w:divId w:val="1752071919"/>
      </w:pPr>
      <w:r>
        <w:t xml:space="preserve">Christiane </w:t>
      </w:r>
      <w:proofErr w:type="spellStart"/>
      <w:r>
        <w:t>Klügel</w:t>
      </w:r>
      <w:proofErr w:type="spellEnd"/>
    </w:p>
    <w:p w:rsidR="00B01039" w:rsidRDefault="00B01039">
      <w:pPr>
        <w:pStyle w:val="lptermine"/>
        <w:divId w:val="1752071919"/>
      </w:pPr>
      <w:r>
        <w:t>Sa, 10.00 - 14.00 Uhr</w:t>
      </w:r>
      <w:r>
        <w:br/>
        <w:t>07. Nov. 2020, 1x</w:t>
      </w:r>
    </w:p>
    <w:p w:rsidR="00B01039" w:rsidRDefault="00B01039">
      <w:pPr>
        <w:pStyle w:val="lport"/>
        <w:divId w:val="1752071919"/>
      </w:pPr>
      <w:r>
        <w:t>Nordwestzentrum</w:t>
      </w:r>
      <w:r>
        <w:rPr>
          <w:rStyle w:val="lpentgelte"/>
        </w:rPr>
        <w:t>; € 20</w:t>
      </w:r>
    </w:p>
    <w:p w:rsidR="00B01039" w:rsidRDefault="00B01039">
      <w:pPr>
        <w:pStyle w:val="lptitel"/>
      </w:pPr>
      <w:r>
        <w:t>„Energie und Klima“ – Basiswissen Klimawandel</w:t>
      </w:r>
    </w:p>
    <w:p w:rsidR="00B01039" w:rsidRDefault="00B01039">
      <w:pPr>
        <w:pStyle w:val="lpanktext"/>
        <w:divId w:val="1021052588"/>
      </w:pPr>
      <w:r>
        <w:t xml:space="preserve">Der weltweite Energieverbrauch wächst ungebremst und der Ausstoß klimaschädlicher Abgase steigt weiter an. Zur Abwendung der globalen Klimaerwärmung kann der Einzelne in entscheidendem Maße mitwirken. Eine sachkundige Diskussion setzt das Verständnis technisch-wissenschaftlicher, aber auch volkswirtschaftlicher Zusammenhänge voraus. </w:t>
      </w:r>
      <w:r>
        <w:br/>
        <w:t xml:space="preserve">In Vortrag und Diskussion wird das energie- und klimatechnische Basiswissen vermittelt. Wir fragen nach den Ursachen des menschgemachten Klimawandels, dem Beitrag, den die nationale Energiewende zur Begrenzung des CO2-Ausstoßes leistet. Auch Themen wie Übertragungsnetze, Speicher, Kosten und Energieeffizienz werden behandelt. Ebenso werfen wir einen Blick auf den Emissionshandel, die Berechnung des CO2-Fußabdrucks und Elektro- und Brennstoffzellenfahrzeuge. </w:t>
      </w:r>
    </w:p>
    <w:p w:rsidR="00B01039" w:rsidRDefault="00B01039">
      <w:pPr>
        <w:pStyle w:val="lpkursnummer"/>
        <w:divId w:val="1021052588"/>
      </w:pPr>
      <w:r>
        <w:t>0310-90</w:t>
      </w:r>
    </w:p>
    <w:p w:rsidR="00B01039" w:rsidRDefault="00B01039">
      <w:pPr>
        <w:pStyle w:val="lpkursleiter"/>
        <w:divId w:val="1021052588"/>
      </w:pPr>
      <w:r>
        <w:t>Dr. Manfred Schröder</w:t>
      </w:r>
    </w:p>
    <w:p w:rsidR="00B01039" w:rsidRDefault="00B01039">
      <w:pPr>
        <w:pStyle w:val="lptermine"/>
        <w:divId w:val="1021052588"/>
      </w:pPr>
      <w:r>
        <w:t>Mi, 18.00 - 20.00 Uhr</w:t>
      </w:r>
      <w:r>
        <w:br/>
        <w:t>02. Dez. 2020 - 16. Dez. 2020, 3x</w:t>
      </w:r>
    </w:p>
    <w:p w:rsidR="00B01039" w:rsidRDefault="00B01039">
      <w:pPr>
        <w:pStyle w:val="lport"/>
        <w:divId w:val="1021052588"/>
      </w:pPr>
      <w:r>
        <w:t xml:space="preserve">VHS </w:t>
      </w:r>
      <w:proofErr w:type="spellStart"/>
      <w:r>
        <w:t>Sonnemannstraße</w:t>
      </w:r>
      <w:proofErr w:type="spellEnd"/>
      <w:r>
        <w:rPr>
          <w:rStyle w:val="lpentgelte"/>
        </w:rPr>
        <w:t>; € 30</w:t>
      </w:r>
    </w:p>
    <w:p w:rsidR="00EC5688" w:rsidRPr="00B01039" w:rsidRDefault="00EC5688" w:rsidP="00B01039">
      <w:pPr>
        <w:rPr>
          <w:rStyle w:val="lpsymbole"/>
          <w:rFonts w:ascii="Calibri" w:hAnsi="Calibri"/>
          <w:sz w:val="22"/>
        </w:rPr>
      </w:pPr>
    </w:p>
    <w:sectPr w:rsidR="00EC5688" w:rsidRPr="00B01039" w:rsidSect="004B2935">
      <w:pgSz w:w="11906" w:h="16838"/>
      <w:pgMar w:top="1417" w:right="1417" w:bottom="1134" w:left="1417" w:header="708" w:footer="708" w:gutter="0"/>
      <w:cols w:num="3"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hsLogo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400B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EC94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20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787D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6E7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780F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4262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A879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063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5A69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E4B5E"/>
    <w:multiLevelType w:val="hybridMultilevel"/>
    <w:tmpl w:val="4F280BC0"/>
    <w:lvl w:ilvl="0" w:tplc="DB7CDDAE">
      <w:start w:val="1"/>
      <w:numFmt w:val="bullet"/>
      <w:pStyle w:val="lpaufzae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5A1BED"/>
    <w:multiLevelType w:val="hybridMultilevel"/>
    <w:tmpl w:val="FB6CF506"/>
    <w:lvl w:ilvl="0" w:tplc="54D4D13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1DD5115"/>
    <w:multiLevelType w:val="hybridMultilevel"/>
    <w:tmpl w:val="B58EBC28"/>
    <w:lvl w:ilvl="0" w:tplc="005E4DCC">
      <w:start w:val="1"/>
      <w:numFmt w:val="bullet"/>
      <w:pStyle w:val="lptitel"/>
      <w:lvlText w:val=""/>
      <w:lvlJc w:val="left"/>
      <w:pPr>
        <w:ind w:left="36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C47B35"/>
    <w:multiLevelType w:val="hybridMultilevel"/>
    <w:tmpl w:val="F342C17A"/>
    <w:lvl w:ilvl="0" w:tplc="318A0AE8">
      <w:start w:val="1"/>
      <w:numFmt w:val="bullet"/>
      <w:lvlText w:val=""/>
      <w:lvlJc w:val="left"/>
      <w:pPr>
        <w:tabs>
          <w:tab w:val="num" w:pos="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39"/>
    <w:rsid w:val="00062B42"/>
    <w:rsid w:val="00063798"/>
    <w:rsid w:val="00065C98"/>
    <w:rsid w:val="00090561"/>
    <w:rsid w:val="000A75E8"/>
    <w:rsid w:val="001032A5"/>
    <w:rsid w:val="00107A5E"/>
    <w:rsid w:val="0013241F"/>
    <w:rsid w:val="0014389A"/>
    <w:rsid w:val="00191263"/>
    <w:rsid w:val="001E2B22"/>
    <w:rsid w:val="001F2432"/>
    <w:rsid w:val="002227A5"/>
    <w:rsid w:val="00284509"/>
    <w:rsid w:val="002C0286"/>
    <w:rsid w:val="002F50F9"/>
    <w:rsid w:val="003129E3"/>
    <w:rsid w:val="00374580"/>
    <w:rsid w:val="003835FC"/>
    <w:rsid w:val="003946B6"/>
    <w:rsid w:val="00401A8F"/>
    <w:rsid w:val="00426956"/>
    <w:rsid w:val="00490C63"/>
    <w:rsid w:val="004A4BF4"/>
    <w:rsid w:val="004D41E1"/>
    <w:rsid w:val="00506D49"/>
    <w:rsid w:val="0050715E"/>
    <w:rsid w:val="0053749A"/>
    <w:rsid w:val="005B0643"/>
    <w:rsid w:val="00607290"/>
    <w:rsid w:val="00610EAA"/>
    <w:rsid w:val="006A082E"/>
    <w:rsid w:val="006C5C1E"/>
    <w:rsid w:val="006D6F06"/>
    <w:rsid w:val="006F66F6"/>
    <w:rsid w:val="006F6DB1"/>
    <w:rsid w:val="007015FB"/>
    <w:rsid w:val="0071300F"/>
    <w:rsid w:val="007312B2"/>
    <w:rsid w:val="00732D2F"/>
    <w:rsid w:val="00733125"/>
    <w:rsid w:val="007C6311"/>
    <w:rsid w:val="007D2885"/>
    <w:rsid w:val="008043CC"/>
    <w:rsid w:val="008318D8"/>
    <w:rsid w:val="00845EC1"/>
    <w:rsid w:val="00876F6F"/>
    <w:rsid w:val="008A0A3D"/>
    <w:rsid w:val="008A3C5D"/>
    <w:rsid w:val="008C09AE"/>
    <w:rsid w:val="008F439B"/>
    <w:rsid w:val="0092003F"/>
    <w:rsid w:val="00927568"/>
    <w:rsid w:val="009424FB"/>
    <w:rsid w:val="00964B5E"/>
    <w:rsid w:val="00996BFC"/>
    <w:rsid w:val="009B37F6"/>
    <w:rsid w:val="009C7061"/>
    <w:rsid w:val="00A07A19"/>
    <w:rsid w:val="00A455B1"/>
    <w:rsid w:val="00A470DF"/>
    <w:rsid w:val="00A50855"/>
    <w:rsid w:val="00A55348"/>
    <w:rsid w:val="00A65370"/>
    <w:rsid w:val="00A7061F"/>
    <w:rsid w:val="00A75ECC"/>
    <w:rsid w:val="00AA196D"/>
    <w:rsid w:val="00AB026D"/>
    <w:rsid w:val="00AB273B"/>
    <w:rsid w:val="00AD19EA"/>
    <w:rsid w:val="00AD2E5D"/>
    <w:rsid w:val="00B01039"/>
    <w:rsid w:val="00B0436C"/>
    <w:rsid w:val="00B34B79"/>
    <w:rsid w:val="00B772D9"/>
    <w:rsid w:val="00B919CD"/>
    <w:rsid w:val="00BB4B7B"/>
    <w:rsid w:val="00BB4C91"/>
    <w:rsid w:val="00BF7868"/>
    <w:rsid w:val="00C153A7"/>
    <w:rsid w:val="00C54A5B"/>
    <w:rsid w:val="00C726FF"/>
    <w:rsid w:val="00C7304F"/>
    <w:rsid w:val="00C80CC1"/>
    <w:rsid w:val="00C867DB"/>
    <w:rsid w:val="00C9709A"/>
    <w:rsid w:val="00CE0CA2"/>
    <w:rsid w:val="00CE7A79"/>
    <w:rsid w:val="00D0747E"/>
    <w:rsid w:val="00D32AC6"/>
    <w:rsid w:val="00D42C43"/>
    <w:rsid w:val="00D513AF"/>
    <w:rsid w:val="00D7671A"/>
    <w:rsid w:val="00D9227E"/>
    <w:rsid w:val="00DC2C04"/>
    <w:rsid w:val="00E3154B"/>
    <w:rsid w:val="00E332A2"/>
    <w:rsid w:val="00E378F8"/>
    <w:rsid w:val="00E75C30"/>
    <w:rsid w:val="00EC5688"/>
    <w:rsid w:val="00EE5C82"/>
    <w:rsid w:val="00F5527D"/>
    <w:rsid w:val="00FD2372"/>
    <w:rsid w:val="00FD4C17"/>
    <w:rsid w:val="00FD4C51"/>
    <w:rsid w:val="00FE6AE6"/>
    <w:rsid w:val="00FF2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0D77D-45C7-4035-A493-5F7BA236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3154B"/>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pvttitel">
    <w:name w:val="lpvttitel"/>
    <w:basedOn w:val="lpqvtitel"/>
    <w:rsid w:val="00C80CC1"/>
  </w:style>
  <w:style w:type="paragraph" w:customStyle="1" w:styleId="lpvttext">
    <w:name w:val="lpvttext"/>
    <w:basedOn w:val="GruppeDatenText"/>
    <w:rsid w:val="0050715E"/>
  </w:style>
  <w:style w:type="paragraph" w:customStyle="1" w:styleId="lpangebotsgruppe">
    <w:name w:val="lpangebotsgruppe"/>
    <w:basedOn w:val="SchriftvorlageTitel"/>
    <w:rsid w:val="00BB4C91"/>
    <w:pPr>
      <w:shd w:val="clear" w:color="auto" w:fill="365F91"/>
      <w:spacing w:after="170"/>
      <w:ind w:firstLine="227"/>
    </w:pPr>
    <w:rPr>
      <w:rFonts w:eastAsia="Times New Roman"/>
      <w:color w:val="F2F2F2"/>
      <w:sz w:val="32"/>
      <w:szCs w:val="24"/>
      <w:lang w:eastAsia="de-CH"/>
    </w:rPr>
  </w:style>
  <w:style w:type="paragraph" w:customStyle="1" w:styleId="lpzwiueberschrift">
    <w:name w:val="lpzwiueberschrift"/>
    <w:basedOn w:val="SchriftvorlageText"/>
    <w:rsid w:val="001032A5"/>
    <w:pPr>
      <w:keepNext/>
      <w:keepLines/>
      <w:shd w:val="clear" w:color="auto" w:fill="365F91"/>
      <w:spacing w:before="397" w:after="255"/>
      <w:ind w:firstLine="227"/>
    </w:pPr>
    <w:rPr>
      <w:rFonts w:eastAsia="Times New Roman"/>
      <w:b/>
      <w:color w:val="F2F2F2"/>
      <w:sz w:val="24"/>
      <w:szCs w:val="24"/>
      <w:lang w:eastAsia="de-CH"/>
    </w:rPr>
  </w:style>
  <w:style w:type="paragraph" w:customStyle="1" w:styleId="lpkategorie">
    <w:name w:val="lpkategorie"/>
    <w:basedOn w:val="SchriftvorlageText"/>
    <w:rsid w:val="001032A5"/>
    <w:pPr>
      <w:keepNext/>
      <w:keepLines/>
      <w:shd w:val="clear" w:color="auto" w:fill="365F91"/>
      <w:spacing w:before="312" w:after="170"/>
      <w:ind w:firstLine="227"/>
    </w:pPr>
    <w:rPr>
      <w:rFonts w:eastAsia="Times New Roman"/>
      <w:b/>
      <w:color w:val="F2F2F2"/>
      <w:sz w:val="24"/>
      <w:szCs w:val="24"/>
      <w:lang w:eastAsia="de-CH"/>
    </w:rPr>
  </w:style>
  <w:style w:type="paragraph" w:customStyle="1" w:styleId="lpqvtitel">
    <w:name w:val="lpqvtitel"/>
    <w:basedOn w:val="lptitel"/>
    <w:next w:val="lptitel"/>
    <w:rsid w:val="00C80CC1"/>
  </w:style>
  <w:style w:type="paragraph" w:customStyle="1" w:styleId="lpqvtext">
    <w:name w:val="lpqvtext"/>
    <w:basedOn w:val="GruppeDatenText"/>
    <w:rsid w:val="0050715E"/>
  </w:style>
  <w:style w:type="paragraph" w:customStyle="1" w:styleId="lpqvtyp">
    <w:name w:val="lpqvtyp"/>
    <w:basedOn w:val="SchriftvorlageTitel"/>
    <w:rsid w:val="00CE7A79"/>
    <w:pPr>
      <w:keepNext/>
      <w:keepLines/>
      <w:pBdr>
        <w:top w:val="single" w:sz="4" w:space="1" w:color="365F91"/>
        <w:bottom w:val="single" w:sz="4" w:space="1" w:color="365F91"/>
      </w:pBdr>
      <w:spacing w:before="170" w:after="170"/>
      <w:contextualSpacing/>
    </w:pPr>
    <w:rPr>
      <w:sz w:val="16"/>
    </w:rPr>
  </w:style>
  <w:style w:type="paragraph" w:customStyle="1" w:styleId="lpaufzaehlung">
    <w:name w:val="lpaufzaehlung"/>
    <w:basedOn w:val="GruppeDatenText"/>
    <w:rsid w:val="00FF240C"/>
    <w:pPr>
      <w:numPr>
        <w:numId w:val="3"/>
      </w:numPr>
      <w:tabs>
        <w:tab w:val="left" w:pos="113"/>
      </w:tabs>
      <w:ind w:left="113" w:hanging="113"/>
    </w:pPr>
  </w:style>
  <w:style w:type="paragraph" w:customStyle="1" w:styleId="SchriftvorlageTitel">
    <w:name w:val="SchriftvorlageTitel"/>
    <w:basedOn w:val="Standard"/>
    <w:rsid w:val="001E2B22"/>
    <w:rPr>
      <w:rFonts w:ascii="Arial Black" w:hAnsi="Arial Black"/>
      <w:color w:val="365F91"/>
    </w:rPr>
  </w:style>
  <w:style w:type="paragraph" w:customStyle="1" w:styleId="SchriftvorlageText">
    <w:name w:val="SchriftvorlageText"/>
    <w:basedOn w:val="SchriftvorlageTitel"/>
    <w:rsid w:val="001E2B22"/>
    <w:rPr>
      <w:rFonts w:ascii="Arial" w:hAnsi="Arial"/>
    </w:rPr>
  </w:style>
  <w:style w:type="paragraph" w:customStyle="1" w:styleId="GruppeUntertitelKursnummer">
    <w:name w:val="GruppeUntertitelKursnummer"/>
    <w:basedOn w:val="SchriftvorlageTitel"/>
    <w:rsid w:val="00A7061F"/>
    <w:pPr>
      <w:keepNext/>
      <w:spacing w:before="170"/>
      <w:contextualSpacing/>
    </w:pPr>
    <w:rPr>
      <w:sz w:val="16"/>
    </w:rPr>
  </w:style>
  <w:style w:type="paragraph" w:customStyle="1" w:styleId="lpuntertitel">
    <w:name w:val="lpuntertitel"/>
    <w:basedOn w:val="GruppeUntertitelKursnummer"/>
    <w:rsid w:val="0050715E"/>
  </w:style>
  <w:style w:type="paragraph" w:customStyle="1" w:styleId="lpkursnummer">
    <w:name w:val="lpkursnummer"/>
    <w:basedOn w:val="GruppeUntertitelKursnummer"/>
    <w:rsid w:val="00EE5C82"/>
    <w:pPr>
      <w:spacing w:before="60"/>
      <w:contextualSpacing w:val="0"/>
    </w:pPr>
  </w:style>
  <w:style w:type="paragraph" w:customStyle="1" w:styleId="lpuntertitel2">
    <w:name w:val="lpuntertitel2"/>
    <w:basedOn w:val="GruppeUntertitelKursnummer"/>
    <w:rsid w:val="0050715E"/>
  </w:style>
  <w:style w:type="paragraph" w:customStyle="1" w:styleId="GruppeDatenText">
    <w:name w:val="GruppeDatenText"/>
    <w:basedOn w:val="SchriftvorlageText"/>
    <w:rsid w:val="00A7061F"/>
    <w:rPr>
      <w:sz w:val="16"/>
    </w:rPr>
  </w:style>
  <w:style w:type="paragraph" w:customStyle="1" w:styleId="lpanktext">
    <w:name w:val="lpanktext"/>
    <w:basedOn w:val="GruppeDatenText"/>
    <w:rsid w:val="00D32AC6"/>
    <w:pPr>
      <w:spacing w:before="120"/>
    </w:pPr>
  </w:style>
  <w:style w:type="paragraph" w:customStyle="1" w:styleId="lpkursleiter">
    <w:name w:val="lpkursleiter"/>
    <w:basedOn w:val="GruppeDatenText"/>
    <w:rsid w:val="0050715E"/>
  </w:style>
  <w:style w:type="paragraph" w:customStyle="1" w:styleId="lptermine">
    <w:name w:val="lptermine"/>
    <w:basedOn w:val="GruppeDatenText"/>
    <w:rsid w:val="0050715E"/>
  </w:style>
  <w:style w:type="paragraph" w:customStyle="1" w:styleId="lport">
    <w:name w:val="lport"/>
    <w:basedOn w:val="GruppeDatenText"/>
    <w:rsid w:val="0050715E"/>
  </w:style>
  <w:style w:type="paragraph" w:customStyle="1" w:styleId="lplehrwerk">
    <w:name w:val="lplehrwerk"/>
    <w:basedOn w:val="GruppeDatenText"/>
    <w:rsid w:val="00D513AF"/>
    <w:pPr>
      <w:spacing w:before="120"/>
    </w:pPr>
  </w:style>
  <w:style w:type="paragraph" w:customStyle="1" w:styleId="lptitel">
    <w:name w:val="lptitel"/>
    <w:basedOn w:val="SchriftvorlageTitel"/>
    <w:rsid w:val="00D7671A"/>
    <w:pPr>
      <w:keepNext/>
      <w:keepLines/>
      <w:numPr>
        <w:numId w:val="2"/>
      </w:numPr>
      <w:tabs>
        <w:tab w:val="left" w:pos="227"/>
      </w:tabs>
      <w:spacing w:before="227" w:after="85"/>
      <w:ind w:left="227" w:hanging="227"/>
      <w:contextualSpacing/>
    </w:pPr>
    <w:rPr>
      <w:sz w:val="20"/>
    </w:rPr>
  </w:style>
  <w:style w:type="character" w:customStyle="1" w:styleId="SchriftvorlageZeichensatz">
    <w:name w:val="SchriftvorlageZeichensatz"/>
    <w:uiPriority w:val="1"/>
    <w:rsid w:val="00CE0CA2"/>
    <w:rPr>
      <w:rFonts w:ascii="Arial" w:hAnsi="Arial"/>
      <w:color w:val="365F91"/>
      <w:sz w:val="16"/>
    </w:rPr>
  </w:style>
  <w:style w:type="character" w:customStyle="1" w:styleId="lpstadtteil">
    <w:name w:val="lpstadtteil"/>
    <w:basedOn w:val="SchriftvorlageZeichensatz"/>
    <w:rsid w:val="00CE0CA2"/>
    <w:rPr>
      <w:rFonts w:ascii="Arial" w:hAnsi="Arial"/>
      <w:color w:val="365F91"/>
      <w:sz w:val="16"/>
    </w:rPr>
  </w:style>
  <w:style w:type="character" w:customStyle="1" w:styleId="lpentgelte">
    <w:name w:val="lpentgelte"/>
    <w:basedOn w:val="SchriftvorlageZeichensatz"/>
    <w:rsid w:val="00CE0CA2"/>
    <w:rPr>
      <w:rFonts w:ascii="Arial" w:hAnsi="Arial"/>
      <w:color w:val="365F91"/>
      <w:sz w:val="16"/>
    </w:rPr>
  </w:style>
  <w:style w:type="character" w:customStyle="1" w:styleId="lpsymbole">
    <w:name w:val="lpsymbole"/>
    <w:uiPriority w:val="1"/>
    <w:rsid w:val="00BB4C91"/>
    <w:rPr>
      <w:rFonts w:ascii="VhsLogos" w:hAnsi="VhsLogos"/>
      <w:sz w:val="16"/>
    </w:rPr>
  </w:style>
  <w:style w:type="character" w:customStyle="1" w:styleId="SchriftvorlageSymbole">
    <w:name w:val="SchriftvorlageSymbole"/>
    <w:uiPriority w:val="1"/>
    <w:rsid w:val="00BB4C91"/>
    <w:rPr>
      <w:rFonts w:ascii="VhsLogos" w:hAnsi="VhsLogos"/>
      <w:sz w:val="16"/>
    </w:rPr>
  </w:style>
  <w:style w:type="paragraph" w:customStyle="1" w:styleId="lpangebotsgruppeC1">
    <w:name w:val="lpangebotsgruppeC1"/>
    <w:basedOn w:val="lpangebotsgruppe"/>
    <w:rsid w:val="001032A5"/>
    <w:pPr>
      <w:shd w:val="clear" w:color="auto" w:fill="auto"/>
      <w:spacing w:before="450"/>
    </w:pPr>
    <w:rPr>
      <w:sz w:val="16"/>
    </w:rPr>
  </w:style>
  <w:style w:type="paragraph" w:customStyle="1" w:styleId="lpangebotsgruppeC2">
    <w:name w:val="lpangebotsgruppeC2"/>
    <w:basedOn w:val="lpangebotsgruppe"/>
    <w:rsid w:val="001032A5"/>
    <w:pPr>
      <w:pageBreakBefore/>
      <w:shd w:val="clear" w:color="auto" w:fill="auto"/>
    </w:pPr>
    <w:rPr>
      <w:sz w:val="16"/>
    </w:rPr>
  </w:style>
  <w:style w:type="paragraph" w:customStyle="1" w:styleId="lpbreak">
    <w:name w:val="lpbreak"/>
    <w:basedOn w:val="SchriftvorlageText"/>
    <w:rsid w:val="00607290"/>
    <w:pPr>
      <w:keepNext/>
      <w:keepLines/>
    </w:pPr>
    <w:rPr>
      <w:sz w:val="2"/>
    </w:rPr>
  </w:style>
  <w:style w:type="paragraph" w:customStyle="1" w:styleId="lplektion">
    <w:name w:val="lplektion"/>
    <w:basedOn w:val="GruppeDatenText"/>
    <w:rsid w:val="00A55348"/>
    <w:pPr>
      <w:spacing w:before="120"/>
    </w:pPr>
  </w:style>
  <w:style w:type="paragraph" w:customStyle="1" w:styleId="lplektionmitabstand">
    <w:name w:val="lplektionmitabstand"/>
    <w:basedOn w:val="lplektion"/>
    <w:rsid w:val="00426956"/>
    <w:p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040529">
      <w:marLeft w:val="0"/>
      <w:marRight w:val="0"/>
      <w:marTop w:val="0"/>
      <w:marBottom w:val="0"/>
      <w:divBdr>
        <w:top w:val="none" w:sz="0" w:space="0" w:color="auto"/>
        <w:left w:val="none" w:sz="0" w:space="0" w:color="auto"/>
        <w:bottom w:val="none" w:sz="0" w:space="0" w:color="auto"/>
        <w:right w:val="none" w:sz="0" w:space="0" w:color="auto"/>
      </w:divBdr>
    </w:div>
    <w:div w:id="1021052588">
      <w:marLeft w:val="0"/>
      <w:marRight w:val="0"/>
      <w:marTop w:val="0"/>
      <w:marBottom w:val="0"/>
      <w:divBdr>
        <w:top w:val="none" w:sz="0" w:space="0" w:color="auto"/>
        <w:left w:val="none" w:sz="0" w:space="0" w:color="auto"/>
        <w:bottom w:val="none" w:sz="0" w:space="0" w:color="auto"/>
        <w:right w:val="none" w:sz="0" w:space="0" w:color="auto"/>
      </w:divBdr>
    </w:div>
    <w:div w:id="1437824871">
      <w:marLeft w:val="0"/>
      <w:marRight w:val="0"/>
      <w:marTop w:val="0"/>
      <w:marBottom w:val="0"/>
      <w:divBdr>
        <w:top w:val="none" w:sz="0" w:space="0" w:color="auto"/>
        <w:left w:val="none" w:sz="0" w:space="0" w:color="auto"/>
        <w:bottom w:val="none" w:sz="0" w:space="0" w:color="auto"/>
        <w:right w:val="none" w:sz="0" w:space="0" w:color="auto"/>
      </w:divBdr>
    </w:div>
    <w:div w:id="1503086540">
      <w:bodyDiv w:val="1"/>
      <w:marLeft w:val="0"/>
      <w:marRight w:val="0"/>
      <w:marTop w:val="0"/>
      <w:marBottom w:val="0"/>
      <w:divBdr>
        <w:top w:val="none" w:sz="0" w:space="0" w:color="auto"/>
        <w:left w:val="none" w:sz="0" w:space="0" w:color="auto"/>
        <w:bottom w:val="none" w:sz="0" w:space="0" w:color="auto"/>
        <w:right w:val="none" w:sz="0" w:space="0" w:color="auto"/>
      </w:divBdr>
      <w:divsChild>
        <w:div w:id="395663385">
          <w:marLeft w:val="0"/>
          <w:marRight w:val="0"/>
          <w:marTop w:val="0"/>
          <w:marBottom w:val="0"/>
          <w:divBdr>
            <w:top w:val="none" w:sz="0" w:space="0" w:color="auto"/>
            <w:left w:val="none" w:sz="0" w:space="0" w:color="auto"/>
            <w:bottom w:val="none" w:sz="0" w:space="0" w:color="auto"/>
            <w:right w:val="none" w:sz="0" w:space="0" w:color="auto"/>
          </w:divBdr>
        </w:div>
      </w:divsChild>
    </w:div>
    <w:div w:id="1752071919">
      <w:marLeft w:val="0"/>
      <w:marRight w:val="0"/>
      <w:marTop w:val="0"/>
      <w:marBottom w:val="0"/>
      <w:divBdr>
        <w:top w:val="none" w:sz="0" w:space="0" w:color="auto"/>
        <w:left w:val="none" w:sz="0" w:space="0" w:color="auto"/>
        <w:bottom w:val="none" w:sz="0" w:space="0" w:color="auto"/>
        <w:right w:val="none" w:sz="0" w:space="0" w:color="auto"/>
      </w:divBdr>
    </w:div>
    <w:div w:id="1757938924">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2846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dundo</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Boelke-Werner, Susanne</dc:creator>
  <cp:keywords/>
  <dc:description/>
  <cp:lastModifiedBy>PC674</cp:lastModifiedBy>
  <cp:revision>2</cp:revision>
  <dcterms:created xsi:type="dcterms:W3CDTF">2020-07-05T15:47:00Z</dcterms:created>
  <dcterms:modified xsi:type="dcterms:W3CDTF">2020-07-05T15:47:00Z</dcterms:modified>
</cp:coreProperties>
</file>